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1FE" w:rsidRDefault="00AC01FE">
      <w:pPr>
        <w:pStyle w:val="10"/>
        <w:jc w:val="right"/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AC01FE" w:rsidTr="003C3634">
        <w:tc>
          <w:tcPr>
            <w:tcW w:w="9606" w:type="dxa"/>
          </w:tcPr>
          <w:p w:rsidR="00AC01FE" w:rsidRDefault="003C3634">
            <w:pPr>
              <w:pStyle w:val="3"/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 wp14:anchorId="7979B29F" wp14:editId="4CC6769F">
                  <wp:extent cx="543179" cy="666623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6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543179" cy="6666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AC01FE" w:rsidRDefault="003C3634">
            <w:pPr>
              <w:pStyle w:val="3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Собрание  представителей сельского поселения Артюшкино</w:t>
            </w:r>
          </w:p>
          <w:p w:rsidR="00AC01FE" w:rsidRDefault="003C3634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 xml:space="preserve">муниципального района Шенталинский Самарской  области </w:t>
            </w:r>
            <w:r>
              <w:rPr>
                <w:b/>
              </w:rPr>
              <w:t>___________________________________________</w:t>
            </w:r>
          </w:p>
          <w:p w:rsidR="00AC01FE" w:rsidRDefault="003C3634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с. Артюшкино, ул. </w:t>
            </w:r>
            <w:proofErr w:type="gramStart"/>
            <w:r>
              <w:rPr>
                <w:sz w:val="20"/>
              </w:rPr>
              <w:t>Советская</w:t>
            </w:r>
            <w:proofErr w:type="gramEnd"/>
            <w:r>
              <w:rPr>
                <w:sz w:val="20"/>
              </w:rPr>
              <w:t>, 61 тел. (8-84652) 47-5-10</w:t>
            </w:r>
          </w:p>
        </w:tc>
      </w:tr>
    </w:tbl>
    <w:p w:rsidR="00AC01FE" w:rsidRDefault="00AC01FE"/>
    <w:p w:rsidR="00AC01FE" w:rsidRDefault="003C3634">
      <w:pPr>
        <w:pStyle w:val="10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   № 58</w:t>
      </w:r>
    </w:p>
    <w:p w:rsidR="00AC01FE" w:rsidRDefault="003C3634">
      <w:pPr>
        <w:pStyle w:val="10"/>
        <w:jc w:val="right"/>
        <w:rPr>
          <w:b/>
        </w:rPr>
      </w:pPr>
      <w:r>
        <w:rPr>
          <w:b/>
        </w:rPr>
        <w:t xml:space="preserve">           от 29</w:t>
      </w:r>
      <w:r>
        <w:rPr>
          <w:b/>
        </w:rPr>
        <w:t xml:space="preserve"> октября 2021 года </w:t>
      </w:r>
    </w:p>
    <w:p w:rsidR="00AC01FE" w:rsidRDefault="00AC01FE"/>
    <w:p w:rsidR="00AC01FE" w:rsidRDefault="003C3634">
      <w:pPr>
        <w:pStyle w:val="31"/>
        <w:keepNext/>
        <w:keepLines/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О внесении  изменений в  решение № 15 от 25 декабря 2020 года  Собрания представителей сельского поселения Артюшкино муниципального района Шенталинский «О бюджете сельского поселения Артюшкино муниципального района Шенталинский  </w:t>
      </w:r>
    </w:p>
    <w:p w:rsidR="00AC01FE" w:rsidRDefault="003C3634">
      <w:pPr>
        <w:pStyle w:val="31"/>
        <w:keepNext/>
        <w:keepLines/>
        <w:spacing w:after="0"/>
        <w:jc w:val="center"/>
        <w:rPr>
          <w:b/>
          <w:sz w:val="28"/>
        </w:rPr>
      </w:pPr>
      <w:r>
        <w:rPr>
          <w:b/>
          <w:sz w:val="28"/>
        </w:rPr>
        <w:t>на 20</w:t>
      </w:r>
      <w:r>
        <w:rPr>
          <w:b/>
          <w:sz w:val="28"/>
        </w:rPr>
        <w:t>21 год и плановый период 2022 и 2023 годов»</w:t>
      </w:r>
    </w:p>
    <w:p w:rsidR="00AC01FE" w:rsidRDefault="00AC01FE">
      <w:pPr>
        <w:pStyle w:val="31"/>
        <w:keepNext/>
        <w:keepLines/>
        <w:spacing w:after="0"/>
        <w:jc w:val="center"/>
        <w:rPr>
          <w:b/>
          <w:sz w:val="24"/>
        </w:rPr>
      </w:pPr>
    </w:p>
    <w:p w:rsidR="00AC01FE" w:rsidRDefault="003C3634">
      <w:pPr>
        <w:pStyle w:val="31"/>
        <w:keepNext/>
        <w:keepLines/>
        <w:spacing w:after="0"/>
        <w:jc w:val="both"/>
        <w:rPr>
          <w:sz w:val="24"/>
        </w:rPr>
      </w:pPr>
      <w:r>
        <w:rPr>
          <w:sz w:val="24"/>
        </w:rPr>
        <w:t xml:space="preserve">             </w:t>
      </w:r>
      <w:r>
        <w:rPr>
          <w:sz w:val="28"/>
        </w:rPr>
        <w:t>Рассмотрев представленный Администрацией сельского поселения  Артюшкино проект  изменений в бюджет  сельского поселения  Артюшкино  на 2021 год и плановый период 2022 и 2023 годов, на основании Уста</w:t>
      </w:r>
      <w:r>
        <w:rPr>
          <w:sz w:val="28"/>
        </w:rPr>
        <w:t xml:space="preserve">ва сельского  поселения Артюшкино муниципального района  Шенталинский, в соответствии со ст.160.1 Бюджетного Кодекса Российской Федерации, Собрание представителей  сельского поселения Артюшкино </w:t>
      </w:r>
    </w:p>
    <w:p w:rsidR="00AC01FE" w:rsidRDefault="00AC01FE">
      <w:pPr>
        <w:pStyle w:val="31"/>
        <w:keepNext/>
        <w:keepLines/>
        <w:spacing w:after="0"/>
        <w:jc w:val="both"/>
        <w:rPr>
          <w:b/>
          <w:sz w:val="24"/>
        </w:rPr>
      </w:pPr>
    </w:p>
    <w:p w:rsidR="00AC01FE" w:rsidRDefault="003C3634">
      <w:pPr>
        <w:pStyle w:val="31"/>
        <w:keepNext/>
        <w:keepLines/>
        <w:spacing w:after="0"/>
        <w:jc w:val="center"/>
        <w:rPr>
          <w:b/>
          <w:sz w:val="24"/>
        </w:rPr>
      </w:pPr>
      <w:r>
        <w:rPr>
          <w:b/>
          <w:sz w:val="24"/>
        </w:rPr>
        <w:t>РЕШИЛО:</w:t>
      </w:r>
    </w:p>
    <w:p w:rsidR="00AC01FE" w:rsidRDefault="00AC01FE">
      <w:pPr>
        <w:pStyle w:val="31"/>
        <w:keepNext/>
        <w:keepLines/>
        <w:spacing w:after="0"/>
        <w:jc w:val="center"/>
        <w:rPr>
          <w:b/>
          <w:sz w:val="24"/>
        </w:rPr>
      </w:pPr>
    </w:p>
    <w:p w:rsidR="00AC01FE" w:rsidRDefault="003C3634">
      <w:pPr>
        <w:pStyle w:val="31"/>
        <w:keepNext/>
        <w:keepLines/>
        <w:numPr>
          <w:ilvl w:val="0"/>
          <w:numId w:val="1"/>
        </w:numPr>
        <w:spacing w:after="0"/>
        <w:ind w:left="284" w:hanging="284"/>
        <w:jc w:val="both"/>
        <w:rPr>
          <w:sz w:val="28"/>
        </w:rPr>
      </w:pPr>
      <w:r>
        <w:rPr>
          <w:sz w:val="28"/>
        </w:rPr>
        <w:t>Внести</w:t>
      </w:r>
      <w:r>
        <w:rPr>
          <w:sz w:val="28"/>
        </w:rPr>
        <w:t xml:space="preserve"> в решение Собрания представителей сельского поселения Артюшкино от 24.12.2019 года № 15  « О бюджете сельского поселения Артюшкино муниципального района Шенталинский на 2021 год и плановый период 2022 и  2023 годов» следующие изменения и дополнения:</w:t>
      </w:r>
    </w:p>
    <w:p w:rsidR="00AC01FE" w:rsidRDefault="00AC01FE">
      <w:pPr>
        <w:pStyle w:val="31"/>
        <w:keepNext/>
        <w:keepLines/>
        <w:spacing w:after="0"/>
        <w:ind w:left="284"/>
        <w:jc w:val="both"/>
        <w:rPr>
          <w:sz w:val="28"/>
        </w:rPr>
      </w:pPr>
    </w:p>
    <w:p w:rsidR="00AC01FE" w:rsidRDefault="003C3634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В ст</w:t>
      </w:r>
      <w:r>
        <w:rPr>
          <w:sz w:val="28"/>
        </w:rPr>
        <w:t>атье 1 п.1 общий объем доходов «3 821 018,13 рублей» заменить суммой «4 130 524,13 рублей», общий объем расходов «3 882 146,13 рублей » заменить суммой «4 130 524,13 рублей». Дефицит бюджета 0,00 рублей.</w:t>
      </w:r>
    </w:p>
    <w:p w:rsidR="00AC01FE" w:rsidRDefault="003C3634">
      <w:pPr>
        <w:numPr>
          <w:ilvl w:val="1"/>
          <w:numId w:val="2"/>
        </w:numPr>
        <w:jc w:val="both"/>
        <w:rPr>
          <w:sz w:val="28"/>
        </w:rPr>
      </w:pPr>
      <w:r>
        <w:rPr>
          <w:sz w:val="28"/>
        </w:rPr>
        <w:t xml:space="preserve"> В статье 4 п.1 общий объем доходов «3 015 329,80 ру</w:t>
      </w:r>
      <w:r>
        <w:rPr>
          <w:sz w:val="28"/>
        </w:rPr>
        <w:t>блей» заменить суммой «3 174 835,80 рублей»</w:t>
      </w:r>
    </w:p>
    <w:p w:rsidR="00AC01FE" w:rsidRDefault="003C3634">
      <w:pPr>
        <w:numPr>
          <w:ilvl w:val="1"/>
          <w:numId w:val="2"/>
        </w:numPr>
        <w:jc w:val="both"/>
        <w:rPr>
          <w:sz w:val="28"/>
        </w:rPr>
      </w:pPr>
      <w:r>
        <w:rPr>
          <w:sz w:val="28"/>
        </w:rPr>
        <w:t xml:space="preserve"> Приложение 1,3 к пояснительной записке и приложения 1,3,5 к решению изложить в новой редакции.</w:t>
      </w:r>
    </w:p>
    <w:p w:rsidR="00AC01FE" w:rsidRDefault="003C3634">
      <w:pPr>
        <w:numPr>
          <w:ilvl w:val="1"/>
          <w:numId w:val="2"/>
        </w:numPr>
        <w:jc w:val="both"/>
        <w:rPr>
          <w:sz w:val="28"/>
        </w:rPr>
      </w:pPr>
      <w:r>
        <w:rPr>
          <w:sz w:val="28"/>
        </w:rPr>
        <w:t xml:space="preserve">  Настоящее решение вступает в силу со дня его подписания.</w:t>
      </w:r>
    </w:p>
    <w:p w:rsidR="00AC01FE" w:rsidRDefault="003C3634">
      <w:pPr>
        <w:numPr>
          <w:ilvl w:val="1"/>
          <w:numId w:val="2"/>
        </w:numPr>
        <w:jc w:val="both"/>
        <w:rPr>
          <w:sz w:val="28"/>
        </w:rPr>
      </w:pPr>
      <w:r>
        <w:rPr>
          <w:sz w:val="28"/>
        </w:rPr>
        <w:t xml:space="preserve"> Контроль исполнения настоящего решения возложить на пост</w:t>
      </w:r>
      <w:r>
        <w:rPr>
          <w:sz w:val="28"/>
        </w:rPr>
        <w:t>оянную комиссию по бюджету и экономической политике (Зайцев В.Н.).</w:t>
      </w:r>
    </w:p>
    <w:p w:rsidR="00AC01FE" w:rsidRDefault="003C3634">
      <w:pPr>
        <w:rPr>
          <w:sz w:val="28"/>
        </w:rPr>
      </w:pPr>
      <w:r>
        <w:rPr>
          <w:sz w:val="28"/>
        </w:rPr>
        <w:t>Председатель Собрания представителей</w:t>
      </w:r>
    </w:p>
    <w:p w:rsidR="00AC01FE" w:rsidRDefault="003C3634">
      <w:pPr>
        <w:rPr>
          <w:sz w:val="28"/>
        </w:rPr>
      </w:pPr>
      <w:r>
        <w:rPr>
          <w:sz w:val="28"/>
        </w:rPr>
        <w:t xml:space="preserve">сельского поселения Артюшкино                                                                       </w:t>
      </w:r>
    </w:p>
    <w:p w:rsidR="00AC01FE" w:rsidRDefault="003C3634">
      <w:pPr>
        <w:rPr>
          <w:sz w:val="28"/>
        </w:rPr>
      </w:pPr>
      <w:r>
        <w:rPr>
          <w:sz w:val="28"/>
        </w:rPr>
        <w:t xml:space="preserve">муниципального района Шенталинский                 </w:t>
      </w:r>
      <w:r>
        <w:rPr>
          <w:sz w:val="28"/>
        </w:rPr>
        <w:t xml:space="preserve">          О.Г.  Григорьев    </w:t>
      </w:r>
    </w:p>
    <w:p w:rsidR="00AC01FE" w:rsidRDefault="003C3634">
      <w:pPr>
        <w:rPr>
          <w:sz w:val="28"/>
        </w:rPr>
      </w:pPr>
      <w:proofErr w:type="spellStart"/>
      <w:r>
        <w:rPr>
          <w:sz w:val="28"/>
        </w:rPr>
        <w:t>И.о</w:t>
      </w:r>
      <w:proofErr w:type="spellEnd"/>
      <w:r>
        <w:rPr>
          <w:sz w:val="28"/>
        </w:rPr>
        <w:t xml:space="preserve">. Главы сельского поселения Артюшкино </w:t>
      </w:r>
    </w:p>
    <w:p w:rsidR="00AC01FE" w:rsidRDefault="003C3634">
      <w:pPr>
        <w:rPr>
          <w:sz w:val="28"/>
        </w:rPr>
      </w:pPr>
      <w:r>
        <w:rPr>
          <w:sz w:val="28"/>
        </w:rPr>
        <w:t xml:space="preserve">муниципального района Шенталинский                          Н.И. </w:t>
      </w:r>
      <w:proofErr w:type="spellStart"/>
      <w:r>
        <w:rPr>
          <w:sz w:val="28"/>
        </w:rPr>
        <w:t>Илехметкина</w:t>
      </w:r>
      <w:proofErr w:type="spellEnd"/>
      <w:r>
        <w:rPr>
          <w:sz w:val="28"/>
        </w:rPr>
        <w:t xml:space="preserve">  </w:t>
      </w:r>
    </w:p>
    <w:p w:rsidR="00AC01FE" w:rsidRDefault="00AC01FE"/>
    <w:p w:rsidR="00AC01FE" w:rsidRDefault="003C3634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Финансово-экономическое обоснование</w:t>
      </w:r>
    </w:p>
    <w:p w:rsidR="00AC01FE" w:rsidRDefault="00AC01FE">
      <w:pPr>
        <w:jc w:val="both"/>
        <w:rPr>
          <w:sz w:val="28"/>
        </w:rPr>
      </w:pPr>
    </w:p>
    <w:p w:rsidR="00AC01FE" w:rsidRDefault="003C3634">
      <w:pPr>
        <w:ind w:left="360" w:hanging="360"/>
        <w:jc w:val="both"/>
        <w:rPr>
          <w:sz w:val="28"/>
        </w:rPr>
      </w:pPr>
      <w:r>
        <w:rPr>
          <w:sz w:val="28"/>
        </w:rPr>
        <w:t xml:space="preserve">           к решению Собрания представителей  сельского  поселения </w:t>
      </w:r>
      <w:r>
        <w:rPr>
          <w:sz w:val="28"/>
        </w:rPr>
        <w:t>Артюшкино муниципального района Шенталинский № 58 от 29.10.2021 г. «О внесении изменений в решение Собрания представителей  сельского  поселения Артюшкино муниципального района Шенталинский «О бюджете сельского поселения Артюшкино муниципального района Шен</w:t>
      </w:r>
      <w:r>
        <w:rPr>
          <w:sz w:val="28"/>
        </w:rPr>
        <w:t>талинский на 2021 год и плановый период 2022 и 2023 годов»</w:t>
      </w:r>
    </w:p>
    <w:p w:rsidR="00AC01FE" w:rsidRDefault="00AC01FE">
      <w:pPr>
        <w:ind w:left="360" w:hanging="360"/>
        <w:jc w:val="both"/>
        <w:rPr>
          <w:sz w:val="28"/>
        </w:rPr>
      </w:pPr>
    </w:p>
    <w:p w:rsidR="00AC01FE" w:rsidRDefault="003C3634">
      <w:pPr>
        <w:keepNext/>
        <w:keepLines/>
        <w:spacing w:after="120"/>
        <w:jc w:val="center"/>
        <w:rPr>
          <w:b/>
          <w:sz w:val="28"/>
        </w:rPr>
      </w:pPr>
      <w:r>
        <w:rPr>
          <w:b/>
          <w:sz w:val="28"/>
        </w:rPr>
        <w:t>учесть в доходной и расходной части бюджета в сторону увеличения:</w:t>
      </w:r>
    </w:p>
    <w:p w:rsidR="00AC01FE" w:rsidRDefault="003C3634">
      <w:pPr>
        <w:keepNext/>
        <w:keepLines/>
        <w:spacing w:after="120"/>
        <w:jc w:val="center"/>
        <w:rPr>
          <w:sz w:val="28"/>
        </w:rPr>
      </w:pPr>
      <w:r>
        <w:rPr>
          <w:sz w:val="28"/>
        </w:rPr>
        <w:t xml:space="preserve">в связи с увеличением поступлений доходов: </w:t>
      </w:r>
    </w:p>
    <w:p w:rsidR="00AC01FE" w:rsidRDefault="003C3634">
      <w:pPr>
        <w:keepNext/>
        <w:keepLines/>
        <w:spacing w:after="120"/>
        <w:rPr>
          <w:sz w:val="28"/>
        </w:rPr>
      </w:pPr>
      <w:r>
        <w:rPr>
          <w:sz w:val="28"/>
        </w:rPr>
        <w:t xml:space="preserve">1) суммы земельного налога с физических лиц – 150 000,00 руб.; </w:t>
      </w:r>
    </w:p>
    <w:p w:rsidR="00AC01FE" w:rsidRDefault="003C3634">
      <w:pPr>
        <w:keepNext/>
        <w:keepLines/>
        <w:spacing w:after="120"/>
        <w:rPr>
          <w:sz w:val="28"/>
        </w:rPr>
      </w:pPr>
      <w:r>
        <w:rPr>
          <w:sz w:val="28"/>
        </w:rPr>
        <w:t>2) на основании Соглашения № 65 от 27.10.2021г. для установки мусорных емкостей в сумме – 198 378,00 руб.;</w:t>
      </w:r>
    </w:p>
    <w:p w:rsidR="00AC01FE" w:rsidRDefault="00AC01FE">
      <w:pPr>
        <w:keepNext/>
        <w:keepLines/>
        <w:spacing w:after="120"/>
        <w:rPr>
          <w:sz w:val="28"/>
        </w:rPr>
      </w:pPr>
    </w:p>
    <w:p w:rsidR="00AC01FE" w:rsidRDefault="003C3634">
      <w:pPr>
        <w:keepNext/>
        <w:keepLines/>
        <w:spacing w:after="120"/>
        <w:jc w:val="center"/>
        <w:rPr>
          <w:sz w:val="28"/>
        </w:rPr>
      </w:pPr>
      <w:r>
        <w:rPr>
          <w:sz w:val="28"/>
        </w:rPr>
        <w:t>В условиях недостаточности финансовых средств бюджета сельского поселения Артюшкино внесены изменения по программным и непрограммным направлениям.</w:t>
      </w:r>
    </w:p>
    <w:p w:rsidR="00AC01FE" w:rsidRDefault="003C3634">
      <w:pPr>
        <w:ind w:firstLine="709"/>
        <w:jc w:val="both"/>
        <w:rPr>
          <w:sz w:val="28"/>
        </w:rPr>
      </w:pPr>
      <w:r>
        <w:rPr>
          <w:sz w:val="28"/>
        </w:rPr>
        <w:t>К</w:t>
      </w:r>
      <w:r>
        <w:rPr>
          <w:sz w:val="28"/>
        </w:rPr>
        <w:t>оды целевых статей расходов бюджета сельского поселения приведены в соответствие с кодами бюджетной классификации бюджета.</w:t>
      </w:r>
    </w:p>
    <w:p w:rsidR="00AC01FE" w:rsidRDefault="003C3634">
      <w:pPr>
        <w:ind w:firstLine="709"/>
        <w:jc w:val="both"/>
        <w:rPr>
          <w:sz w:val="28"/>
        </w:rPr>
      </w:pPr>
      <w:r>
        <w:rPr>
          <w:sz w:val="28"/>
        </w:rPr>
        <w:t>Параметры бюджета сельского поселения Артюшкино составляют:</w:t>
      </w:r>
    </w:p>
    <w:p w:rsidR="00AC01FE" w:rsidRDefault="003C3634">
      <w:pPr>
        <w:jc w:val="both"/>
        <w:rPr>
          <w:sz w:val="28"/>
        </w:rPr>
      </w:pPr>
      <w:r>
        <w:rPr>
          <w:sz w:val="28"/>
        </w:rPr>
        <w:t xml:space="preserve">            доходы бюджета  –  4 130 524,13  рублей;</w:t>
      </w:r>
    </w:p>
    <w:p w:rsidR="00AC01FE" w:rsidRDefault="003C3634">
      <w:pPr>
        <w:jc w:val="both"/>
        <w:rPr>
          <w:sz w:val="28"/>
        </w:rPr>
      </w:pPr>
      <w:r>
        <w:rPr>
          <w:sz w:val="28"/>
        </w:rPr>
        <w:tab/>
        <w:t xml:space="preserve">расходы бюджета –  </w:t>
      </w:r>
      <w:r>
        <w:rPr>
          <w:sz w:val="28"/>
        </w:rPr>
        <w:t>4 130 524,13 рублей;</w:t>
      </w:r>
    </w:p>
    <w:p w:rsidR="00AC01FE" w:rsidRDefault="003C3634">
      <w:pPr>
        <w:jc w:val="both"/>
        <w:rPr>
          <w:sz w:val="28"/>
        </w:rPr>
      </w:pPr>
      <w:r>
        <w:rPr>
          <w:sz w:val="28"/>
        </w:rPr>
        <w:tab/>
        <w:t>дефицит бюджета – 0,00 рублей.</w:t>
      </w:r>
    </w:p>
    <w:p w:rsidR="00AC01FE" w:rsidRDefault="00AC01FE">
      <w:pPr>
        <w:ind w:firstLine="709"/>
        <w:jc w:val="both"/>
        <w:rPr>
          <w:color w:val="0D0D0D"/>
          <w:sz w:val="28"/>
        </w:rPr>
      </w:pPr>
    </w:p>
    <w:p w:rsidR="00AC01FE" w:rsidRDefault="003C3634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p w:rsidR="00AC01FE" w:rsidRDefault="003C3634">
      <w:pPr>
        <w:jc w:val="both"/>
        <w:rPr>
          <w:sz w:val="28"/>
        </w:rPr>
      </w:pPr>
      <w:r>
        <w:rPr>
          <w:sz w:val="28"/>
        </w:rPr>
        <w:tab/>
      </w:r>
    </w:p>
    <w:p w:rsidR="00AC01FE" w:rsidRDefault="00AC01FE">
      <w:pPr>
        <w:spacing w:line="240" w:lineRule="atLeast"/>
        <w:jc w:val="both"/>
        <w:rPr>
          <w:sz w:val="28"/>
        </w:rPr>
      </w:pPr>
    </w:p>
    <w:p w:rsidR="00AC01FE" w:rsidRDefault="003C3634">
      <w:pPr>
        <w:rPr>
          <w:sz w:val="28"/>
        </w:rPr>
      </w:pPr>
      <w:r>
        <w:rPr>
          <w:sz w:val="28"/>
        </w:rPr>
        <w:t>Председатель Собрания представителей</w:t>
      </w:r>
    </w:p>
    <w:p w:rsidR="00AC01FE" w:rsidRDefault="003C3634">
      <w:pPr>
        <w:rPr>
          <w:sz w:val="28"/>
        </w:rPr>
      </w:pPr>
      <w:r>
        <w:rPr>
          <w:sz w:val="28"/>
        </w:rPr>
        <w:t xml:space="preserve">сельского поселения Артюшкино                                           О.Г.  Григорьев                            </w:t>
      </w:r>
    </w:p>
    <w:p w:rsidR="00AC01FE" w:rsidRDefault="00AC01FE">
      <w:pPr>
        <w:rPr>
          <w:sz w:val="28"/>
        </w:rPr>
      </w:pPr>
    </w:p>
    <w:p w:rsidR="00AC01FE" w:rsidRDefault="00AC01FE">
      <w:pPr>
        <w:spacing w:line="240" w:lineRule="atLeast"/>
        <w:jc w:val="both"/>
        <w:rPr>
          <w:sz w:val="28"/>
        </w:rPr>
      </w:pPr>
    </w:p>
    <w:p w:rsidR="00AC01FE" w:rsidRDefault="00AC01FE">
      <w:pPr>
        <w:spacing w:line="240" w:lineRule="atLeast"/>
        <w:jc w:val="both"/>
        <w:rPr>
          <w:sz w:val="28"/>
        </w:rPr>
      </w:pPr>
    </w:p>
    <w:p w:rsidR="00AC01FE" w:rsidRDefault="003C3634">
      <w:pPr>
        <w:jc w:val="both"/>
        <w:rPr>
          <w:b/>
          <w:sz w:val="28"/>
        </w:rPr>
      </w:pPr>
      <w:proofErr w:type="spellStart"/>
      <w:r>
        <w:rPr>
          <w:sz w:val="28"/>
        </w:rPr>
        <w:t>И.о</w:t>
      </w:r>
      <w:proofErr w:type="spellEnd"/>
      <w:r>
        <w:rPr>
          <w:sz w:val="28"/>
        </w:rPr>
        <w:t xml:space="preserve">. Главы сельского поселения Артюшкино </w:t>
      </w:r>
      <w:r>
        <w:rPr>
          <w:sz w:val="28"/>
        </w:rPr>
        <w:t xml:space="preserve">                                                              </w:t>
      </w:r>
    </w:p>
    <w:p w:rsidR="00AC01FE" w:rsidRDefault="003C3634">
      <w:r>
        <w:rPr>
          <w:sz w:val="28"/>
        </w:rPr>
        <w:t xml:space="preserve">муниципального района Шенталинский                                Н. И. </w:t>
      </w:r>
      <w:proofErr w:type="spellStart"/>
      <w:r>
        <w:rPr>
          <w:sz w:val="28"/>
        </w:rPr>
        <w:t>Илехметкина</w:t>
      </w:r>
      <w:proofErr w:type="spellEnd"/>
      <w:r>
        <w:t xml:space="preserve">            </w:t>
      </w:r>
    </w:p>
    <w:sectPr w:rsidR="00AC01FE">
      <w:pgSz w:w="11906" w:h="16838"/>
      <w:pgMar w:top="340" w:right="851" w:bottom="28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676BB"/>
    <w:multiLevelType w:val="multilevel"/>
    <w:tmpl w:val="4DA05A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0" w:hanging="430"/>
      </w:pPr>
    </w:lvl>
    <w:lvl w:ilvl="2">
      <w:start w:val="1"/>
      <w:numFmt w:val="decimal"/>
      <w:lvlText w:val="%1.%2.%3."/>
      <w:lvlJc w:val="left"/>
      <w:pPr>
        <w:ind w:left="1225" w:hanging="505"/>
      </w:pPr>
    </w:lvl>
    <w:lvl w:ilvl="3">
      <w:start w:val="1"/>
      <w:numFmt w:val="decimal"/>
      <w:lvlText w:val="%1.%2.%3.%4."/>
      <w:lvlJc w:val="left"/>
      <w:pPr>
        <w:ind w:left="1730" w:hanging="650"/>
      </w:pPr>
    </w:lvl>
    <w:lvl w:ilvl="4">
      <w:start w:val="1"/>
      <w:numFmt w:val="decimal"/>
      <w:lvlText w:val="%1.%2.%3.%4.%5."/>
      <w:lvlJc w:val="left"/>
      <w:pPr>
        <w:ind w:left="2230" w:hanging="790"/>
      </w:pPr>
    </w:lvl>
    <w:lvl w:ilvl="5">
      <w:start w:val="1"/>
      <w:numFmt w:val="decimal"/>
      <w:lvlText w:val="%1.%2.%3.%4.%5.%6."/>
      <w:lvlJc w:val="left"/>
      <w:pPr>
        <w:ind w:left="2735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5" w:hanging="1225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38B1DDC"/>
    <w:multiLevelType w:val="multilevel"/>
    <w:tmpl w:val="4C70CF3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390" w:hanging="39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01FE"/>
    <w:rsid w:val="003C3634"/>
    <w:rsid w:val="00AC0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sz w:val="28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Cambria" w:hAnsi="Cambria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No Spacing"/>
    <w:link w:val="a4"/>
    <w:rPr>
      <w:sz w:val="24"/>
    </w:rPr>
  </w:style>
  <w:style w:type="character" w:customStyle="1" w:styleId="a4">
    <w:name w:val="Без интервала Знак"/>
    <w:link w:val="a3"/>
    <w:rPr>
      <w:sz w:val="24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rFonts w:ascii="Cambria" w:hAnsi="Cambria"/>
      <w:b/>
      <w:sz w:val="26"/>
    </w:rPr>
  </w:style>
  <w:style w:type="paragraph" w:styleId="a5">
    <w:name w:val="List Paragraph"/>
    <w:basedOn w:val="a"/>
    <w:link w:val="a6"/>
    <w:pPr>
      <w:ind w:left="708"/>
    </w:pPr>
  </w:style>
  <w:style w:type="character" w:customStyle="1" w:styleId="a6">
    <w:name w:val="Абзац списка Знак"/>
    <w:basedOn w:val="1"/>
    <w:link w:val="a5"/>
    <w:rPr>
      <w:sz w:val="24"/>
    </w:rPr>
  </w:style>
  <w:style w:type="paragraph" w:customStyle="1" w:styleId="12">
    <w:name w:val="Основной шрифт абзаца1"/>
    <w:link w:val="31"/>
  </w:style>
  <w:style w:type="paragraph" w:styleId="31">
    <w:name w:val="Body Text 3"/>
    <w:basedOn w:val="a"/>
    <w:link w:val="310"/>
    <w:pPr>
      <w:spacing w:after="120"/>
    </w:pPr>
    <w:rPr>
      <w:sz w:val="16"/>
    </w:rPr>
  </w:style>
  <w:style w:type="character" w:customStyle="1" w:styleId="310">
    <w:name w:val="Основной текст 3 Знак1"/>
    <w:basedOn w:val="1"/>
    <w:link w:val="31"/>
    <w:rPr>
      <w:sz w:val="16"/>
    </w:rPr>
  </w:style>
  <w:style w:type="paragraph" w:styleId="a7">
    <w:name w:val="Balloon Text"/>
    <w:basedOn w:val="a"/>
    <w:link w:val="13"/>
    <w:rPr>
      <w:rFonts w:ascii="Tahoma" w:hAnsi="Tahoma"/>
      <w:sz w:val="16"/>
    </w:rPr>
  </w:style>
  <w:style w:type="character" w:customStyle="1" w:styleId="13">
    <w:name w:val="Текст выноски Знак1"/>
    <w:basedOn w:val="1"/>
    <w:link w:val="a7"/>
    <w:rPr>
      <w:rFonts w:ascii="Tahoma" w:hAnsi="Tahoma"/>
      <w:sz w:val="16"/>
    </w:rPr>
  </w:style>
  <w:style w:type="paragraph" w:styleId="32">
    <w:name w:val="toc 3"/>
    <w:next w:val="a"/>
    <w:link w:val="33"/>
    <w:uiPriority w:val="39"/>
    <w:pPr>
      <w:ind w:left="400"/>
    </w:pPr>
  </w:style>
  <w:style w:type="character" w:customStyle="1" w:styleId="33">
    <w:name w:val="Оглавление 3 Знак"/>
    <w:link w:val="32"/>
  </w:style>
  <w:style w:type="paragraph" w:customStyle="1" w:styleId="a8">
    <w:name w:val="Текст выноски Знак"/>
    <w:link w:val="a9"/>
    <w:rPr>
      <w:rFonts w:ascii="Tahoma" w:hAnsi="Tahoma"/>
      <w:sz w:val="16"/>
    </w:rPr>
  </w:style>
  <w:style w:type="character" w:customStyle="1" w:styleId="a9">
    <w:name w:val="Текст выноски Знак"/>
    <w:link w:val="a8"/>
    <w:rPr>
      <w:rFonts w:ascii="Tahoma" w:hAnsi="Tahoma"/>
      <w:sz w:val="16"/>
    </w:rPr>
  </w:style>
  <w:style w:type="paragraph" w:styleId="aa">
    <w:name w:val="Body Text Indent"/>
    <w:basedOn w:val="a"/>
    <w:link w:val="ab"/>
    <w:pPr>
      <w:ind w:left="-4320"/>
      <w:jc w:val="both"/>
    </w:pPr>
    <w:rPr>
      <w:sz w:val="40"/>
    </w:rPr>
  </w:style>
  <w:style w:type="character" w:customStyle="1" w:styleId="ab">
    <w:name w:val="Основной текст с отступом Знак"/>
    <w:basedOn w:val="1"/>
    <w:link w:val="aa"/>
    <w:rPr>
      <w:sz w:val="40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c">
    <w:name w:val="header"/>
    <w:basedOn w:val="a"/>
    <w:link w:val="a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1"/>
    <w:link w:val="ac"/>
    <w:rPr>
      <w:sz w:val="24"/>
    </w:rPr>
  </w:style>
  <w:style w:type="character" w:customStyle="1" w:styleId="11">
    <w:name w:val="Заголовок 1 Знак"/>
    <w:basedOn w:val="1"/>
    <w:link w:val="10"/>
    <w:rPr>
      <w:sz w:val="28"/>
    </w:rPr>
  </w:style>
  <w:style w:type="paragraph" w:customStyle="1" w:styleId="14">
    <w:name w:val="Гиперссылка1"/>
    <w:link w:val="ae"/>
    <w:rPr>
      <w:color w:val="0000FF"/>
      <w:u w:val="single"/>
    </w:rPr>
  </w:style>
  <w:style w:type="character" w:styleId="ae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s5">
    <w:name w:val="s5"/>
    <w:link w:val="s50"/>
  </w:style>
  <w:style w:type="character" w:customStyle="1" w:styleId="s50">
    <w:name w:val="s5"/>
    <w:link w:val="s5"/>
  </w:style>
  <w:style w:type="paragraph" w:styleId="af">
    <w:name w:val="footer"/>
    <w:basedOn w:val="a"/>
    <w:link w:val="af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1"/>
    <w:link w:val="af"/>
    <w:rPr>
      <w:sz w:val="24"/>
    </w:rPr>
  </w:style>
  <w:style w:type="paragraph" w:styleId="af1">
    <w:name w:val="Subtitle"/>
    <w:next w:val="a"/>
    <w:link w:val="af2"/>
    <w:uiPriority w:val="11"/>
    <w:qFormat/>
    <w:rPr>
      <w:rFonts w:ascii="XO Thames" w:hAnsi="XO Thames"/>
      <w:i/>
      <w:color w:val="616161"/>
      <w:sz w:val="24"/>
    </w:rPr>
  </w:style>
  <w:style w:type="character" w:customStyle="1" w:styleId="af2">
    <w:name w:val="Подзаголовок Знак"/>
    <w:link w:val="af1"/>
    <w:rPr>
      <w:rFonts w:ascii="XO Thames" w:hAnsi="XO Thames"/>
      <w:i/>
      <w:color w:val="616161"/>
      <w:sz w:val="24"/>
    </w:rPr>
  </w:style>
  <w:style w:type="paragraph" w:customStyle="1" w:styleId="34">
    <w:name w:val="Основной текст 3 Знак"/>
    <w:link w:val="35"/>
    <w:rPr>
      <w:sz w:val="16"/>
    </w:rPr>
  </w:style>
  <w:style w:type="character" w:customStyle="1" w:styleId="35">
    <w:name w:val="Основной текст 3 Знак"/>
    <w:link w:val="34"/>
    <w:rPr>
      <w:sz w:val="16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3">
    <w:name w:val="Title"/>
    <w:next w:val="a"/>
    <w:link w:val="af4"/>
    <w:uiPriority w:val="10"/>
    <w:qFormat/>
    <w:rPr>
      <w:rFonts w:ascii="XO Thames" w:hAnsi="XO Thames"/>
      <w:b/>
      <w:sz w:val="52"/>
    </w:rPr>
  </w:style>
  <w:style w:type="character" w:customStyle="1" w:styleId="af4">
    <w:name w:val="Название Знак"/>
    <w:link w:val="af3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cp:lastPrinted>2021-11-08T11:32:00Z</cp:lastPrinted>
  <dcterms:created xsi:type="dcterms:W3CDTF">2021-11-08T11:31:00Z</dcterms:created>
  <dcterms:modified xsi:type="dcterms:W3CDTF">2021-11-08T11:32:00Z</dcterms:modified>
</cp:coreProperties>
</file>